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Theory Application Template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Case Study Title: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1:</w:t>
            </w:r>
            <w:r w:rsidDel="00000000" w:rsidR="00000000" w:rsidRPr="00000000">
              <w:rPr>
                <w:rtl w:val="0"/>
              </w:rPr>
              <w:t xml:space="preserve">  Identify key words.</w:t>
            </w:r>
          </w:p>
        </w:tc>
      </w:tr>
      <w:tr>
        <w:trPr>
          <w:trHeight w:val="30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2:</w:t>
            </w:r>
            <w:r w:rsidDel="00000000" w:rsidR="00000000" w:rsidRPr="00000000">
              <w:rPr>
                <w:rtl w:val="0"/>
              </w:rPr>
              <w:t xml:space="preserve">  Pick a theory and identify key points.</w:t>
            </w:r>
          </w:p>
        </w:tc>
      </w:tr>
      <w:tr>
        <w:trPr>
          <w:trHeight w:val="25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3:</w:t>
            </w:r>
            <w:r w:rsidDel="00000000" w:rsidR="00000000" w:rsidRPr="00000000">
              <w:rPr>
                <w:rtl w:val="0"/>
              </w:rPr>
              <w:t xml:space="preserve">  Find examples/proof from the case study.</w:t>
            </w:r>
          </w:p>
        </w:tc>
      </w:tr>
      <w:tr>
        <w:trPr>
          <w:trHeight w:val="41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4:</w:t>
            </w:r>
            <w:r w:rsidDel="00000000" w:rsidR="00000000" w:rsidRPr="00000000">
              <w:rPr>
                <w:rtl w:val="0"/>
              </w:rPr>
              <w:t xml:space="preserve">  Record your findings and present your results.</w:t>
            </w:r>
          </w:p>
        </w:tc>
      </w:tr>
      <w:tr>
        <w:trPr>
          <w:trHeight w:val="46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